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60" w:lineRule="exact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中国新闻奖副刊作品参评推荐表</w:t>
      </w:r>
    </w:p>
    <w:tbl>
      <w:tblPr>
        <w:tblStyle w:val="2"/>
        <w:tblW w:w="92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974"/>
        <w:gridCol w:w="1448"/>
        <w:gridCol w:w="792"/>
        <w:gridCol w:w="595"/>
        <w:gridCol w:w="1215"/>
        <w:gridCol w:w="251"/>
        <w:gridCol w:w="771"/>
        <w:gridCol w:w="278"/>
        <w:gridCol w:w="1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209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标题</w:t>
            </w:r>
          </w:p>
        </w:tc>
        <w:tc>
          <w:tcPr>
            <w:tcW w:w="4301" w:type="dxa"/>
            <w:gridSpan w:val="5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“福建”之悟</w:t>
            </w: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体裁</w:t>
            </w: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zh-CN"/>
              </w:rPr>
              <w:t>特写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09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cs="仿宋"/>
                <w:b/>
                <w:bCs/>
                <w:sz w:val="28"/>
                <w:szCs w:val="28"/>
                <w:lang w:val="zh-CN"/>
              </w:rPr>
            </w:pPr>
          </w:p>
        </w:tc>
        <w:tc>
          <w:tcPr>
            <w:tcW w:w="4301" w:type="dxa"/>
            <w:gridSpan w:val="5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104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字数</w:t>
            </w:r>
          </w:p>
        </w:tc>
        <w:tc>
          <w:tcPr>
            <w:tcW w:w="1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hint="default" w:asci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1842字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作者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56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zh-CN" w:eastAsia="zh-CN"/>
              </w:rPr>
              <w:t>万小英</w:t>
            </w:r>
          </w:p>
        </w:tc>
        <w:tc>
          <w:tcPr>
            <w:tcW w:w="14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编辑</w:t>
            </w:r>
          </w:p>
        </w:tc>
        <w:tc>
          <w:tcPr>
            <w:tcW w:w="29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560" w:firstLineChars="2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鄢秀钦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原创单位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firstLine="56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zh-CN" w:eastAsia="zh-CN"/>
              </w:rPr>
              <w:t>福州日报</w:t>
            </w:r>
          </w:p>
        </w:tc>
        <w:tc>
          <w:tcPr>
            <w:tcW w:w="14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刊载单位</w:t>
            </w:r>
          </w:p>
        </w:tc>
        <w:tc>
          <w:tcPr>
            <w:tcW w:w="290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ind w:firstLine="280" w:firstLineChars="100"/>
              <w:jc w:val="both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仿宋" w:eastAsia="仿宋" w:cs="仿宋"/>
                <w:sz w:val="28"/>
                <w:szCs w:val="28"/>
                <w:lang w:val="zh-CN"/>
              </w:rPr>
              <w:t>福州日报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0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华文中宋" w:hAnsi="华文中宋" w:eastAsia="华文中宋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刊发版面名称及版次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  <w:t>福州日报闽江潮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5版</w:t>
            </w:r>
          </w:p>
        </w:tc>
        <w:tc>
          <w:tcPr>
            <w:tcW w:w="14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华文中宋" w:hAnsi="华文中宋" w:eastAsia="华文中宋"/>
                <w:sz w:val="28"/>
                <w:szCs w:val="20"/>
              </w:rPr>
              <w:t>发表日期</w:t>
            </w:r>
          </w:p>
        </w:tc>
        <w:tc>
          <w:tcPr>
            <w:tcW w:w="290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400" w:lineRule="exact"/>
              <w:rPr>
                <w:rFonts w:ascii="仿宋" w:eastAsia="仿宋" w:cs="仿宋"/>
                <w:sz w:val="28"/>
                <w:szCs w:val="28"/>
                <w:lang w:val="zh-CN"/>
              </w:rPr>
            </w:pPr>
            <w:r>
              <w:rPr>
                <w:rFonts w:ascii="仿宋" w:eastAsia="仿宋" w:cs="仿宋"/>
                <w:sz w:val="28"/>
                <w:szCs w:val="28"/>
                <w:lang w:val="zh-CN"/>
              </w:rPr>
              <w:t>2</w:t>
            </w:r>
            <w:r>
              <w:rPr>
                <w:rFonts w:hint="eastAsia" w:ascii="仿宋" w:eastAsia="仿宋" w:cs="仿宋"/>
                <w:sz w:val="28"/>
                <w:szCs w:val="28"/>
                <w:lang w:val="zh-CN"/>
              </w:rPr>
              <w:t>02</w:t>
            </w:r>
            <w:r>
              <w:rPr>
                <w:rFonts w:hint="eastAsia" w:asci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eastAsia="仿宋" w:cs="仿宋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eastAsia="仿宋" w:cs="仿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eastAsia="仿宋" w:cs="仿宋"/>
                <w:sz w:val="28"/>
                <w:szCs w:val="28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exact"/>
          <w:jc w:val="center"/>
        </w:trPr>
        <w:tc>
          <w:tcPr>
            <w:tcW w:w="1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作采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品编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简过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介程</w:t>
            </w:r>
          </w:p>
          <w:p>
            <w:pPr>
              <w:widowControl w:val="0"/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︶</w:t>
            </w:r>
          </w:p>
        </w:tc>
        <w:tc>
          <w:tcPr>
            <w:tcW w:w="81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both"/>
              <w:textAlignment w:val="auto"/>
              <w:rPr>
                <w:rFonts w:ascii="仿宋" w:hAnsi="仿宋" w:eastAsia="仿宋"/>
                <w:w w:val="95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福建，这个中国唯一带“福”字的省份，数千年来对“福”的渴求，对“福”的笃定，在八闽大地</w:t>
            </w:r>
            <w:bookmarkStart w:id="0" w:name="_GoBack"/>
            <w:bookmarkEnd w:id="0"/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沉淀成深厚的福文化。本文从“福建”这个名称说起，从福山到福州到福建，论述闽人之“福”是从“建”来，凸显了闽人对“福”的进取与建设。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2" w:hRule="exact"/>
          <w:jc w:val="center"/>
        </w:trPr>
        <w:tc>
          <w:tcPr>
            <w:tcW w:w="1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社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会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效</w:t>
            </w:r>
          </w:p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果</w:t>
            </w:r>
          </w:p>
        </w:tc>
        <w:tc>
          <w:tcPr>
            <w:tcW w:w="81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atLeast"/>
              <w:ind w:firstLine="480" w:firstLineChars="200"/>
              <w:textAlignment w:val="auto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atLeast"/>
              <w:ind w:firstLine="480" w:firstLineChars="200"/>
              <w:textAlignment w:val="auto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atLeast"/>
              <w:ind w:firstLine="480" w:firstLineChars="200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>文章另辟蹊径，深入浅出地论述了闽地“福文化”，增强了人们对福文化的认同感、归属感和自豪感，引导大众持续“关注福文化、参与福文化、乐享福文化、发展福文化”。该文发表后，在八闽文化研究界和普通市民间引发广泛讨论，很多人第一时间在个人公众号、微信群和朋友圈转发，并发表自己对“福”文化品牌建设的见解与感悟。“学习强国”、福州新闻网、掌上福州APP等宣传平台也转发刊载了该文，并被多家文学刊物转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11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初推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评荐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评理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语由</w:t>
            </w:r>
          </w:p>
          <w:p>
            <w:pPr>
              <w:widowControl w:val="0"/>
              <w:spacing w:line="340" w:lineRule="exact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 ︶</w:t>
            </w:r>
          </w:p>
        </w:tc>
        <w:tc>
          <w:tcPr>
            <w:tcW w:w="8179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 w:val="0"/>
              <w:ind w:firstLine="420"/>
              <w:rPr>
                <w:rFonts w:ascii="仿宋" w:hAnsi="仿宋" w:eastAsia="仿宋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0" w:lineRule="atLeast"/>
              <w:ind w:firstLine="480" w:firstLineChars="200"/>
              <w:textAlignment w:val="auto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>本文文学性、历史性、可读性俱佳，从正能量上弘扬八闽“福”文化，从祈福、知福，到惜福、主动作为去造福，篇幅不长，但容量很大，具有很强的现实意义。</w:t>
            </w:r>
          </w:p>
          <w:p>
            <w:pPr>
              <w:widowControl w:val="0"/>
              <w:spacing w:line="360" w:lineRule="exact"/>
              <w:ind w:firstLine="3864" w:firstLineChars="1400"/>
              <w:jc w:val="both"/>
              <w:rPr>
                <w:rFonts w:hint="eastAsia" w:ascii="华文中宋" w:hAnsi="华文中宋" w:eastAsia="华文中宋"/>
                <w:spacing w:val="-2"/>
                <w:sz w:val="28"/>
              </w:rPr>
            </w:pPr>
          </w:p>
          <w:p>
            <w:pPr>
              <w:widowControl w:val="0"/>
              <w:spacing w:line="360" w:lineRule="exact"/>
              <w:ind w:firstLine="3864" w:firstLineChars="1400"/>
              <w:jc w:val="both"/>
              <w:rPr>
                <w:rFonts w:hint="eastAsia" w:ascii="华文中宋" w:hAnsi="华文中宋" w:eastAsia="华文中宋"/>
                <w:spacing w:val="-2"/>
                <w:sz w:val="28"/>
                <w:szCs w:val="20"/>
              </w:rPr>
            </w:pPr>
            <w:r>
              <w:rPr>
                <w:rFonts w:hint="eastAsia" w:ascii="华文中宋" w:hAnsi="华文中宋" w:eastAsia="华文中宋"/>
                <w:spacing w:val="-2"/>
                <w:sz w:val="28"/>
              </w:rPr>
              <w:t>签名：</w:t>
            </w:r>
          </w:p>
          <w:p>
            <w:pPr>
              <w:widowControl w:val="0"/>
              <w:spacing w:line="360" w:lineRule="exact"/>
              <w:ind w:firstLine="5460" w:firstLineChars="1950"/>
              <w:jc w:val="both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（盖单位公章）</w:t>
            </w:r>
          </w:p>
          <w:p>
            <w:pPr>
              <w:widowControl w:val="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422" w:type="dxa"/>
            <w:gridSpan w:val="2"/>
            <w:noWrap w:val="0"/>
            <w:vAlign w:val="center"/>
          </w:tcPr>
          <w:p>
            <w:pPr>
              <w:widowControl w:val="0"/>
              <w:spacing w:line="240" w:lineRule="auto"/>
              <w:ind w:firstLine="480"/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eastAsia="zh-CN"/>
              </w:rPr>
              <w:t>鄢秀钦</w:t>
            </w:r>
          </w:p>
        </w:tc>
        <w:tc>
          <w:tcPr>
            <w:tcW w:w="792" w:type="dxa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2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13805030462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13805030462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电子</w:t>
            </w:r>
          </w:p>
          <w:p>
            <w:pPr>
              <w:widowControl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5024" w:type="dxa"/>
            <w:gridSpan w:val="5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840053082@qq.com</w:t>
            </w:r>
          </w:p>
        </w:tc>
        <w:tc>
          <w:tcPr>
            <w:tcW w:w="1022" w:type="dxa"/>
            <w:gridSpan w:val="2"/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widowControl w:val="0"/>
              <w:spacing w:line="240" w:lineRule="exact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350001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20" w:type="dxa"/>
            <w:noWrap w:val="0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179" w:type="dxa"/>
            <w:gridSpan w:val="9"/>
            <w:noWrap w:val="0"/>
            <w:vAlign w:val="center"/>
          </w:tcPr>
          <w:p>
            <w:pPr>
              <w:widowControl w:val="0"/>
              <w:spacing w:line="240" w:lineRule="auto"/>
              <w:rPr>
                <w:rFonts w:hint="default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  <w:lang w:val="en-US" w:eastAsia="zh-CN"/>
              </w:rPr>
              <w:t>福州市鼓楼区小柳路85号福州日报社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xMTI1ZGUxMzM2MGE4ZGY2Yjg3NzVjZTQ3NmFkNjUifQ=="/>
  </w:docVars>
  <w:rsids>
    <w:rsidRoot w:val="00000000"/>
    <w:rsid w:val="177F76FF"/>
    <w:rsid w:val="205E5B2E"/>
    <w:rsid w:val="207D067D"/>
    <w:rsid w:val="35BE3F8B"/>
    <w:rsid w:val="5142442E"/>
    <w:rsid w:val="55CD765B"/>
    <w:rsid w:val="59B56775"/>
    <w:rsid w:val="5D9504DC"/>
    <w:rsid w:val="5F20363E"/>
    <w:rsid w:val="63353194"/>
    <w:rsid w:val="64D54CFC"/>
    <w:rsid w:val="6CB2716D"/>
    <w:rsid w:val="6FFD4727"/>
    <w:rsid w:val="7E652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528</Words>
  <Characters>577</Characters>
  <Lines>0</Lines>
  <Paragraphs>0</Paragraphs>
  <TotalTime>55</TotalTime>
  <ScaleCrop>false</ScaleCrop>
  <LinksUpToDate>false</LinksUpToDate>
  <CharactersWithSpaces>586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2023-03-30T03:47:00Z</dcterms:created>
  <dc:creator>Administrator</dc:creator>
  <cp:lastModifiedBy>菀</cp:lastModifiedBy>
  <cp:lastPrinted>2023-03-31T07:38:56Z</cp:lastPrinted>
  <dcterms:modified xsi:type="dcterms:W3CDTF">2023-03-31T09:41:21Z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F2CDD3956C61487C8276595E45BDF48E</vt:lpwstr>
  </property>
</Properties>
</file>